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855" w:rsidRDefault="00461855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341630</wp:posOffset>
            </wp:positionH>
            <wp:positionV relativeFrom="paragraph">
              <wp:posOffset>0</wp:posOffset>
            </wp:positionV>
            <wp:extent cx="5746115" cy="2420620"/>
            <wp:effectExtent l="0" t="0" r="6985" b="0"/>
            <wp:wrapTight wrapText="bothSides">
              <wp:wrapPolygon edited="0">
                <wp:start x="0" y="0"/>
                <wp:lineTo x="0" y="21419"/>
                <wp:lineTo x="21555" y="21419"/>
                <wp:lineTo x="21555" y="0"/>
                <wp:lineTo x="0" y="0"/>
              </wp:wrapPolygon>
            </wp:wrapTight>
            <wp:docPr id="1" name="Рисунок 1" descr="1_antib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_antib_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115" cy="242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1855" w:rsidRPr="00461855" w:rsidRDefault="00461855" w:rsidP="00461855"/>
    <w:p w:rsidR="00461855" w:rsidRPr="00461855" w:rsidRDefault="00461855" w:rsidP="00461855"/>
    <w:p w:rsidR="00461855" w:rsidRPr="00461855" w:rsidRDefault="00461855" w:rsidP="00461855"/>
    <w:p w:rsidR="00461855" w:rsidRPr="00461855" w:rsidRDefault="00461855" w:rsidP="00461855"/>
    <w:p w:rsidR="00461855" w:rsidRPr="00461855" w:rsidRDefault="00461855" w:rsidP="00461855"/>
    <w:p w:rsidR="00461855" w:rsidRPr="00461855" w:rsidRDefault="00461855" w:rsidP="00461855"/>
    <w:p w:rsidR="00461855" w:rsidRPr="00461855" w:rsidRDefault="00461855" w:rsidP="00461855"/>
    <w:p w:rsidR="00461855" w:rsidRPr="00461855" w:rsidRDefault="00461855" w:rsidP="00461855"/>
    <w:p w:rsidR="00461855" w:rsidRDefault="00461855" w:rsidP="0046185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>Каждый человек может внести свой вклад в снижение резистентности и сократить ненужное и</w:t>
      </w:r>
      <w:bookmarkStart w:id="0" w:name="_GoBack"/>
      <w:bookmarkEnd w:id="0"/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 xml:space="preserve">спользование антибиотиков.  </w:t>
      </w:r>
    </w:p>
    <w:p w:rsidR="00461855" w:rsidRPr="00855235" w:rsidRDefault="00461855" w:rsidP="0046185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461855" w:rsidRDefault="00461855" w:rsidP="00461855">
      <w:pPr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324485</wp:posOffset>
            </wp:positionV>
            <wp:extent cx="1818005" cy="1818005"/>
            <wp:effectExtent l="0" t="0" r="0" b="0"/>
            <wp:wrapTight wrapText="bothSides">
              <wp:wrapPolygon edited="0">
                <wp:start x="0" y="0"/>
                <wp:lineTo x="0" y="21276"/>
                <wp:lineTo x="21276" y="21276"/>
                <wp:lineTo x="21276" y="0"/>
                <wp:lineTo x="0" y="0"/>
              </wp:wrapPolygon>
            </wp:wrapTight>
            <wp:docPr id="4" name="Рисунок 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181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sz w:val="30"/>
          <w:szCs w:val="30"/>
          <w:lang w:eastAsia="ru-RU"/>
        </w:rPr>
        <w:t>5</w:t>
      </w:r>
      <w:r w:rsidRPr="00855235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простых </w:t>
      </w:r>
      <w:r w:rsidRPr="00855235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правил для пациентов по </w:t>
      </w:r>
      <w:proofErr w:type="gramStart"/>
      <w:r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эффективному </w:t>
      </w:r>
      <w:r w:rsidRPr="00855235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 использованию</w:t>
      </w:r>
      <w:proofErr w:type="gramEnd"/>
      <w:r w:rsidRPr="00855235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 антибиотиков:</w:t>
      </w:r>
    </w:p>
    <w:p w:rsidR="00461855" w:rsidRPr="00855235" w:rsidRDefault="00461855" w:rsidP="00461855">
      <w:pPr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</w:p>
    <w:p w:rsidR="00461855" w:rsidRPr="0098784E" w:rsidRDefault="00461855" w:rsidP="00461855">
      <w:pPr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98784E">
        <w:rPr>
          <w:rFonts w:ascii="Times New Roman" w:eastAsia="Times New Roman" w:hAnsi="Times New Roman"/>
          <w:sz w:val="30"/>
          <w:szCs w:val="30"/>
          <w:lang w:eastAsia="ru-RU"/>
        </w:rPr>
        <w:t>Помнить, что большинство инфекций не лечится антибиотиками. Прием антибиотиков при вирусных инфекциях не ускоряет выздоровления и не предупреждает осложнений. Не нужно просить врача о назначении антибиотиков.</w:t>
      </w:r>
      <w:r w:rsidRPr="0098784E">
        <w:rPr>
          <w:rStyle w:val="a"/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461855" w:rsidRPr="00495399" w:rsidRDefault="00461855" w:rsidP="00461855">
      <w:pPr>
        <w:spacing w:after="0" w:line="240" w:lineRule="auto"/>
        <w:ind w:left="172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461855" w:rsidRDefault="00461855" w:rsidP="00461855">
      <w:pPr>
        <w:numPr>
          <w:ilvl w:val="0"/>
          <w:numId w:val="1"/>
        </w:numPr>
        <w:spacing w:after="0" w:line="240" w:lineRule="auto"/>
        <w:ind w:left="142" w:firstLine="0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-186055</wp:posOffset>
            </wp:positionH>
            <wp:positionV relativeFrom="paragraph">
              <wp:posOffset>-142240</wp:posOffset>
            </wp:positionV>
            <wp:extent cx="3303270" cy="1651635"/>
            <wp:effectExtent l="0" t="0" r="0" b="5715"/>
            <wp:wrapTight wrapText="bothSides">
              <wp:wrapPolygon edited="0">
                <wp:start x="0" y="0"/>
                <wp:lineTo x="0" y="21426"/>
                <wp:lineTo x="21426" y="21426"/>
                <wp:lineTo x="21426" y="0"/>
                <wp:lineTo x="0" y="0"/>
              </wp:wrapPolygon>
            </wp:wrapTight>
            <wp:docPr id="3" name="Рисунок 3" descr="unnam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nam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4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270" cy="165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Принимать </w:t>
      </w:r>
      <w:proofErr w:type="gramStart"/>
      <w:r>
        <w:rPr>
          <w:rFonts w:ascii="Times New Roman" w:eastAsia="Times New Roman" w:hAnsi="Times New Roman"/>
          <w:sz w:val="30"/>
          <w:szCs w:val="30"/>
          <w:lang w:eastAsia="ru-RU"/>
        </w:rPr>
        <w:t>антибиотики  необходимо</w:t>
      </w:r>
      <w:proofErr w:type="gramEnd"/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только по назначению врача. </w:t>
      </w:r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>Не покупать и не применять антибиотики самостоятельно, без назначения врача.</w:t>
      </w:r>
    </w:p>
    <w:p w:rsidR="00461855" w:rsidRDefault="00461855" w:rsidP="00461855">
      <w:pPr>
        <w:spacing w:after="0" w:line="240" w:lineRule="auto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461855" w:rsidRDefault="00461855" w:rsidP="00461855">
      <w:pPr>
        <w:numPr>
          <w:ilvl w:val="0"/>
          <w:numId w:val="1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>Тщательно соблюдать схему приема антибиотиков, не пропускать очередной дозы, не снижать рекомендованной дозы самостоятельно.</w:t>
      </w:r>
      <w:r w:rsidRPr="0098784E">
        <w:rPr>
          <w:rStyle w:val="a"/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461855" w:rsidRDefault="00461855" w:rsidP="00461855">
      <w:pPr>
        <w:numPr>
          <w:ilvl w:val="0"/>
          <w:numId w:val="1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3117215</wp:posOffset>
            </wp:positionH>
            <wp:positionV relativeFrom="paragraph">
              <wp:posOffset>33655</wp:posOffset>
            </wp:positionV>
            <wp:extent cx="2985135" cy="1981200"/>
            <wp:effectExtent l="0" t="0" r="5715" b="0"/>
            <wp:wrapTight wrapText="bothSides">
              <wp:wrapPolygon edited="0">
                <wp:start x="0" y="0"/>
                <wp:lineTo x="0" y="21392"/>
                <wp:lineTo x="21504" y="21392"/>
                <wp:lineTo x="21504" y="0"/>
                <wp:lineTo x="0" y="0"/>
              </wp:wrapPolygon>
            </wp:wrapTight>
            <wp:docPr id="2" name="Рисунок 2" descr="Без наз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Без названи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13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129E">
        <w:rPr>
          <w:rFonts w:ascii="Times New Roman" w:eastAsia="Times New Roman" w:hAnsi="Times New Roman"/>
          <w:sz w:val="30"/>
          <w:szCs w:val="30"/>
          <w:lang w:eastAsia="ru-RU"/>
        </w:rPr>
        <w:t xml:space="preserve">Если врач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уже </w:t>
      </w:r>
      <w:r w:rsidRPr="009D129E">
        <w:rPr>
          <w:rFonts w:ascii="Times New Roman" w:eastAsia="Times New Roman" w:hAnsi="Times New Roman"/>
          <w:sz w:val="30"/>
          <w:szCs w:val="30"/>
          <w:lang w:eastAsia="ru-RU"/>
        </w:rPr>
        <w:t>назначил антибиотик — следует его принимать, отказ выполнять рекомендации может привести к серьезным последствиям.</w:t>
      </w:r>
    </w:p>
    <w:p w:rsidR="00461855" w:rsidRPr="009D129E" w:rsidRDefault="00461855" w:rsidP="00461855">
      <w:pPr>
        <w:numPr>
          <w:ilvl w:val="0"/>
          <w:numId w:val="1"/>
        </w:numPr>
        <w:spacing w:after="0" w:line="240" w:lineRule="auto"/>
        <w:ind w:left="142" w:firstLine="0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>Недопустима самостоятельная замена препарата, даже если знакомый врач по телефону порекомендовал «новый» или «более сильный» препарат.</w:t>
      </w:r>
    </w:p>
    <w:p w:rsidR="00461855" w:rsidRPr="00855235" w:rsidRDefault="00461855" w:rsidP="004618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461855" w:rsidRPr="00855235" w:rsidRDefault="00461855" w:rsidP="0046185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741388">
        <w:rPr>
          <w:rFonts w:ascii="Times New Roman" w:eastAsia="Times New Roman" w:hAnsi="Times New Roman"/>
          <w:sz w:val="30"/>
          <w:szCs w:val="30"/>
          <w:lang w:eastAsia="ru-RU"/>
        </w:rPr>
        <w:lastRenderedPageBreak/>
        <w:t>Противовирусные препараты</w:t>
      </w:r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 xml:space="preserve"> использу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ю</w:t>
      </w:r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>тся для лечения ряда вирусных инфекций (например, гриппа, парентеральных вирусных гепатитов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В и </w:t>
      </w:r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 xml:space="preserve">С, ВИЧ-инфекции). На республиканском, а также международном уровнях на систематической основе проводится мониторинг устойчивости </w:t>
      </w:r>
      <w:proofErr w:type="gramStart"/>
      <w:r>
        <w:rPr>
          <w:rFonts w:ascii="Times New Roman" w:eastAsia="Times New Roman" w:hAnsi="Times New Roman"/>
          <w:sz w:val="30"/>
          <w:szCs w:val="30"/>
          <w:lang w:eastAsia="ru-RU"/>
        </w:rPr>
        <w:t>вирусов</w:t>
      </w:r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 xml:space="preserve">  к</w:t>
      </w:r>
      <w:proofErr w:type="gramEnd"/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применяемым </w:t>
      </w:r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 xml:space="preserve"> препаратам. Только лечащий врач с учетом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полученных сведений</w:t>
      </w:r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 xml:space="preserve"> о чувствительности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к </w:t>
      </w:r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>противовирусны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м</w:t>
      </w:r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 xml:space="preserve"> препаратам может назначи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ть эффективное противовирусное </w:t>
      </w:r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>лечение. Не допускается самолечение противовирусными препаратами.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</w:p>
    <w:p w:rsidR="00461855" w:rsidRDefault="00461855" w:rsidP="00461855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461855" w:rsidRDefault="00461855" w:rsidP="00461855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  <w:proofErr w:type="gramStart"/>
      <w:r>
        <w:rPr>
          <w:rFonts w:ascii="Times New Roman" w:eastAsia="Times New Roman" w:hAnsi="Times New Roman"/>
          <w:sz w:val="30"/>
          <w:szCs w:val="30"/>
          <w:lang w:eastAsia="ru-RU"/>
        </w:rPr>
        <w:t>ВАЖНО:  ПРОФИЛАКТИКА</w:t>
      </w:r>
      <w:proofErr w:type="gramEnd"/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– ЛУЧШЕ, ЧЕМ ЛЕЧЕНИЕ!</w:t>
      </w:r>
    </w:p>
    <w:p w:rsidR="00461855" w:rsidRPr="00855235" w:rsidRDefault="00461855" w:rsidP="0046185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>Предупредить инфекционные заболевания т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акже можно</w:t>
      </w:r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 xml:space="preserve"> путем своевременной вакцинации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против ряда инфекций (например, против  гриппа, гепатита В, кори, краснухи, эпидемического паротита, дифтерии, столбняка, коклюша и других </w:t>
      </w:r>
      <w:proofErr w:type="spellStart"/>
      <w:r>
        <w:rPr>
          <w:rFonts w:ascii="Times New Roman" w:eastAsia="Times New Roman" w:hAnsi="Times New Roman"/>
          <w:sz w:val="30"/>
          <w:szCs w:val="30"/>
          <w:lang w:eastAsia="ru-RU"/>
        </w:rPr>
        <w:t>вакциноуправляемых</w:t>
      </w:r>
      <w:proofErr w:type="spellEnd"/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заболеваний)</w:t>
      </w:r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 xml:space="preserve">, соблюдения правил личной гигиены (в </w:t>
      </w:r>
      <w:proofErr w:type="spellStart"/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>т.ч</w:t>
      </w:r>
      <w:proofErr w:type="spellEnd"/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>. мытья рук с мылом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или </w:t>
      </w:r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 xml:space="preserve"> 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использования </w:t>
      </w:r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>антисепти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ка (средства дезинфекции кожи рук</w:t>
      </w:r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 xml:space="preserve">),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проведения влажной уборки в доме с использованием бытовых химических средств, </w:t>
      </w:r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 xml:space="preserve">использования средств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защиты органов дыхания (масок</w:t>
      </w:r>
      <w:r w:rsidRPr="00855235">
        <w:rPr>
          <w:rFonts w:ascii="Times New Roman" w:eastAsia="Times New Roman" w:hAnsi="Times New Roman"/>
          <w:sz w:val="30"/>
          <w:szCs w:val="30"/>
          <w:lang w:eastAsia="ru-RU"/>
        </w:rPr>
        <w:t>)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,</w:t>
      </w:r>
      <w:r w:rsidRPr="000D78EB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избегания контактов с заболевшими людьми.</w:t>
      </w:r>
    </w:p>
    <w:p w:rsidR="00461855" w:rsidRPr="00461855" w:rsidRDefault="00461855" w:rsidP="00461855"/>
    <w:sectPr w:rsidR="00461855" w:rsidRPr="00461855" w:rsidSect="00461855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B318A"/>
    <w:multiLevelType w:val="hybridMultilevel"/>
    <w:tmpl w:val="5008AFBA"/>
    <w:lvl w:ilvl="0" w:tplc="4C3CFA0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B63"/>
    <w:rsid w:val="001B5B63"/>
    <w:rsid w:val="00461855"/>
    <w:rsid w:val="004B4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chartTrackingRefBased/>
  <w15:docId w15:val="{FD0E32F9-2F00-4C31-9725-F75A6792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305</Words>
  <Characters>1744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Андрей-ПК</dc:creator>
  <cp:keywords/>
  <dc:description/>
  <cp:lastModifiedBy>Андрей-ПК</cp:lastModifiedBy>
  <cp:revision>2</cp:revision>
  <dcterms:created xsi:type="dcterms:W3CDTF">2020-11-20T08:48:00Z</dcterms:created>
  <dcterms:modified xsi:type="dcterms:W3CDTF">2020-11-20T08:52:00Z</dcterms:modified>
</cp:coreProperties>
</file>